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C4" w:rsidRPr="006948C0" w:rsidRDefault="00DD4C3A" w:rsidP="00AF55C4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6948C0">
        <w:rPr>
          <w:rFonts w:asciiTheme="minorHAnsi" w:hAnsiTheme="minorHAnsi" w:cstheme="minorHAnsi"/>
          <w:b/>
          <w:color w:val="000000" w:themeColor="text1"/>
          <w:szCs w:val="24"/>
        </w:rPr>
        <w:t>Conference</w:t>
      </w:r>
      <w:r w:rsidR="00AF55C4" w:rsidRPr="006948C0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6948C0">
        <w:rPr>
          <w:rFonts w:asciiTheme="minorHAnsi" w:hAnsiTheme="minorHAnsi" w:cstheme="minorHAnsi"/>
          <w:b/>
          <w:color w:val="000000" w:themeColor="text1"/>
          <w:szCs w:val="24"/>
        </w:rPr>
        <w:t>on</w:t>
      </w:r>
      <w:r w:rsidR="00AF55C4" w:rsidRPr="006948C0">
        <w:rPr>
          <w:rFonts w:asciiTheme="minorHAnsi" w:hAnsiTheme="minorHAnsi" w:cstheme="minorHAnsi"/>
          <w:b/>
          <w:color w:val="000000" w:themeColor="text1"/>
          <w:szCs w:val="24"/>
        </w:rPr>
        <w:t xml:space="preserve"> COMPETITION POLICY</w:t>
      </w:r>
    </w:p>
    <w:p w:rsidR="00532165" w:rsidRDefault="00DD4C3A" w:rsidP="009B0C67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000000" w:themeColor="text1"/>
          <w:szCs w:val="24"/>
        </w:rPr>
      </w:pPr>
      <w:r w:rsidRPr="006948C0">
        <w:rPr>
          <w:rFonts w:asciiTheme="minorHAnsi" w:hAnsiTheme="minorHAnsi" w:cstheme="minorHAnsi"/>
          <w:b/>
          <w:i/>
          <w:color w:val="000000" w:themeColor="text1"/>
          <w:szCs w:val="24"/>
        </w:rPr>
        <w:t>11-12 May</w:t>
      </w:r>
      <w:r w:rsidR="00AF55C4" w:rsidRPr="006948C0">
        <w:rPr>
          <w:rFonts w:asciiTheme="minorHAnsi" w:hAnsiTheme="minorHAnsi" w:cstheme="minorHAnsi"/>
          <w:b/>
          <w:i/>
          <w:color w:val="000000" w:themeColor="text1"/>
          <w:szCs w:val="24"/>
        </w:rPr>
        <w:t xml:space="preserve"> 201</w:t>
      </w:r>
      <w:r w:rsidRPr="006948C0">
        <w:rPr>
          <w:rFonts w:asciiTheme="minorHAnsi" w:hAnsiTheme="minorHAnsi" w:cstheme="minorHAnsi"/>
          <w:b/>
          <w:i/>
          <w:color w:val="000000" w:themeColor="text1"/>
          <w:szCs w:val="24"/>
        </w:rPr>
        <w:t>8</w:t>
      </w:r>
      <w:r w:rsidR="00AF55C4" w:rsidRPr="006948C0">
        <w:rPr>
          <w:rFonts w:asciiTheme="minorHAnsi" w:hAnsiTheme="minorHAnsi" w:cstheme="minorHAnsi"/>
          <w:b/>
          <w:i/>
          <w:color w:val="000000" w:themeColor="text1"/>
          <w:szCs w:val="24"/>
        </w:rPr>
        <w:t xml:space="preserve">, </w:t>
      </w:r>
      <w:r w:rsidRPr="006948C0">
        <w:rPr>
          <w:rFonts w:asciiTheme="minorHAnsi" w:hAnsiTheme="minorHAnsi" w:cstheme="minorHAnsi"/>
          <w:b/>
          <w:i/>
          <w:color w:val="000000" w:themeColor="text1"/>
          <w:szCs w:val="24"/>
        </w:rPr>
        <w:t>JUFE, Nanchang, China</w:t>
      </w:r>
    </w:p>
    <w:p w:rsidR="00B72011" w:rsidRPr="009B0C67" w:rsidRDefault="00B72011" w:rsidP="009B0C67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7426"/>
      </w:tblGrid>
      <w:tr w:rsidR="006948C0" w:rsidRPr="006948C0" w:rsidTr="00D715EE">
        <w:tc>
          <w:tcPr>
            <w:tcW w:w="1636" w:type="dxa"/>
            <w:vAlign w:val="center"/>
          </w:tcPr>
          <w:p w:rsidR="00D72274" w:rsidRPr="006948C0" w:rsidRDefault="00D72274" w:rsidP="000B7162">
            <w:pPr>
              <w:spacing w:before="120"/>
              <w:jc w:val="center"/>
              <w:rPr>
                <w:rFonts w:asciiTheme="minorHAnsi" w:eastAsiaTheme="majorEastAsia" w:hAnsiTheme="minorHAnsi" w:cstheme="minorHAnsi"/>
                <w:b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b/>
                <w:color w:val="000000" w:themeColor="text1"/>
                <w:spacing w:val="5"/>
                <w:kern w:val="28"/>
                <w:szCs w:val="24"/>
              </w:rPr>
              <w:t>Time</w:t>
            </w:r>
          </w:p>
        </w:tc>
        <w:tc>
          <w:tcPr>
            <w:tcW w:w="7426" w:type="dxa"/>
            <w:vAlign w:val="center"/>
          </w:tcPr>
          <w:p w:rsidR="00D72274" w:rsidRPr="006948C0" w:rsidRDefault="00D72274" w:rsidP="000B7162">
            <w:pPr>
              <w:spacing w:before="120"/>
              <w:jc w:val="center"/>
              <w:rPr>
                <w:rFonts w:asciiTheme="minorHAnsi" w:eastAsiaTheme="majorEastAsia" w:hAnsiTheme="minorHAnsi" w:cstheme="minorHAnsi"/>
                <w:b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b/>
                <w:color w:val="000000" w:themeColor="text1"/>
                <w:spacing w:val="5"/>
                <w:kern w:val="28"/>
                <w:szCs w:val="24"/>
              </w:rPr>
              <w:t>Content</w:t>
            </w:r>
          </w:p>
        </w:tc>
      </w:tr>
      <w:tr w:rsidR="006948C0" w:rsidRPr="006948C0" w:rsidTr="00D715EE">
        <w:tc>
          <w:tcPr>
            <w:tcW w:w="9062" w:type="dxa"/>
            <w:gridSpan w:val="2"/>
            <w:vAlign w:val="center"/>
          </w:tcPr>
          <w:p w:rsidR="00D72274" w:rsidRPr="006948C0" w:rsidRDefault="00D72274" w:rsidP="000B7162">
            <w:pPr>
              <w:spacing w:before="120"/>
              <w:jc w:val="left"/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Day 1 (</w:t>
            </w:r>
            <w:r w:rsidR="00DD4C3A"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Friday</w:t>
            </w:r>
            <w:r w:rsidR="00C118D2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)</w:t>
            </w:r>
            <w:r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 xml:space="preserve">, </w:t>
            </w:r>
            <w:r w:rsidR="00DD4C3A"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May 11</w:t>
            </w:r>
            <w:r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, 201</w:t>
            </w:r>
            <w:r w:rsidR="00DD4C3A"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8</w:t>
            </w:r>
          </w:p>
        </w:tc>
      </w:tr>
      <w:tr w:rsidR="006948C0" w:rsidRPr="006948C0" w:rsidTr="00D715EE">
        <w:tc>
          <w:tcPr>
            <w:tcW w:w="1636" w:type="dxa"/>
            <w:vAlign w:val="center"/>
          </w:tcPr>
          <w:p w:rsidR="00D72274" w:rsidRPr="006948C0" w:rsidRDefault="00AA05CC" w:rsidP="00F3784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08</w:t>
            </w:r>
            <w:r w:rsidR="00492982"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490669"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30-0</w:t>
            </w:r>
            <w:r w:rsidR="00F3784B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8:45</w:t>
            </w:r>
          </w:p>
        </w:tc>
        <w:tc>
          <w:tcPr>
            <w:tcW w:w="7426" w:type="dxa"/>
            <w:vAlign w:val="center"/>
          </w:tcPr>
          <w:p w:rsidR="00F3784B" w:rsidRPr="006948C0" w:rsidRDefault="00F3784B" w:rsidP="00840D6D">
            <w:pPr>
              <w:spacing w:before="120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Welcome and opening remarks</w:t>
            </w:r>
          </w:p>
          <w:p w:rsidR="00D72274" w:rsidRPr="008109B5" w:rsidRDefault="00F3784B" w:rsidP="00840D6D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b/>
                <w:bCs/>
                <w:i/>
                <w:color w:val="000000" w:themeColor="text1"/>
                <w:spacing w:val="5"/>
                <w:kern w:val="28"/>
                <w:szCs w:val="24"/>
              </w:rPr>
              <w:t>Prof</w:t>
            </w:r>
            <w:r w:rsidRPr="00FB4E79">
              <w:rPr>
                <w:rFonts w:asciiTheme="minorHAnsi" w:eastAsiaTheme="majorEastAsia" w:hAnsiTheme="minorHAnsi" w:cstheme="minorHAnsi" w:hint="eastAsia"/>
                <w:b/>
                <w:bCs/>
                <w:i/>
                <w:color w:val="000000" w:themeColor="text1"/>
                <w:spacing w:val="5"/>
                <w:kern w:val="28"/>
                <w:szCs w:val="24"/>
              </w:rPr>
              <w:t>.</w:t>
            </w:r>
            <w:r w:rsidR="00CC4A3E">
              <w:rPr>
                <w:rFonts w:asciiTheme="minorHAnsi" w:eastAsiaTheme="majorEastAsia" w:hAnsiTheme="minorHAnsi" w:cstheme="minorHAnsi" w:hint="eastAsia"/>
                <w:b/>
                <w:bCs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proofErr w:type="spellStart"/>
            <w:r w:rsidRPr="00FB4E79">
              <w:rPr>
                <w:rFonts w:asciiTheme="minorHAnsi" w:eastAsiaTheme="majorEastAsia" w:hAnsiTheme="minorHAnsi" w:cstheme="minorHAnsi" w:hint="eastAsia"/>
                <w:b/>
                <w:bCs/>
                <w:i/>
                <w:color w:val="000000" w:themeColor="text1"/>
                <w:spacing w:val="5"/>
                <w:kern w:val="28"/>
                <w:szCs w:val="24"/>
              </w:rPr>
              <w:t>Fucai</w:t>
            </w:r>
            <w:proofErr w:type="spellEnd"/>
            <w:r>
              <w:rPr>
                <w:rFonts w:asciiTheme="minorHAnsi" w:eastAsiaTheme="majorEastAsia" w:hAnsiTheme="minorHAnsi" w:cstheme="minorHAnsi" w:hint="eastAsia"/>
                <w:b/>
                <w:bCs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 w:rsidRPr="00FB4E79">
              <w:rPr>
                <w:rFonts w:asciiTheme="minorHAnsi" w:eastAsiaTheme="majorEastAsia" w:hAnsiTheme="minorHAnsi" w:cstheme="minorHAnsi"/>
                <w:b/>
                <w:bCs/>
                <w:i/>
                <w:color w:val="000000" w:themeColor="text1"/>
                <w:spacing w:val="5"/>
                <w:kern w:val="28"/>
                <w:szCs w:val="24"/>
              </w:rPr>
              <w:t>LU</w:t>
            </w:r>
            <w:r w:rsidRPr="006948C0">
              <w:rPr>
                <w:rFonts w:asciiTheme="minorHAnsi" w:eastAsiaTheme="majorEastAsia" w:hAnsiTheme="minorHAnsi" w:cstheme="minorHAnsi"/>
                <w:b/>
                <w:bCs/>
                <w:i/>
                <w:color w:val="000000" w:themeColor="text1"/>
                <w:spacing w:val="5"/>
                <w:kern w:val="28"/>
                <w:szCs w:val="24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/>
                <w:bCs/>
                <w:i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Jiangxi University of Finance and Economics</w:t>
            </w:r>
          </w:p>
        </w:tc>
      </w:tr>
      <w:tr w:rsidR="00150400" w:rsidRPr="006948C0" w:rsidTr="003A2D07">
        <w:trPr>
          <w:trHeight w:val="1369"/>
        </w:trPr>
        <w:tc>
          <w:tcPr>
            <w:tcW w:w="1636" w:type="dxa"/>
            <w:vAlign w:val="center"/>
          </w:tcPr>
          <w:p w:rsidR="00150400" w:rsidRDefault="00150400" w:rsidP="000B7162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Session 1 - </w:t>
            </w:r>
          </w:p>
          <w:p w:rsidR="00480C8C" w:rsidRDefault="00150400" w:rsidP="00480C8C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Chair: </w:t>
            </w:r>
            <w:proofErr w:type="spellStart"/>
            <w:r w:rsidR="00480C8C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Guofu</w:t>
            </w:r>
            <w:proofErr w:type="spellEnd"/>
            <w:r w:rsidR="00480C8C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Tan</w:t>
            </w:r>
          </w:p>
          <w:p w:rsidR="00150400" w:rsidRPr="006948C0" w:rsidRDefault="00150400" w:rsidP="00F3784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0</w:t>
            </w:r>
            <w:r w:rsidR="00F3784B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8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F3784B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45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-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10:</w:t>
            </w:r>
            <w:r w:rsidR="00F84484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3</w:t>
            </w:r>
            <w:r w:rsidR="00F3784B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0</w:t>
            </w:r>
          </w:p>
        </w:tc>
        <w:tc>
          <w:tcPr>
            <w:tcW w:w="7426" w:type="dxa"/>
            <w:vAlign w:val="center"/>
          </w:tcPr>
          <w:p w:rsidR="00480C8C" w:rsidRPr="007626FB" w:rsidRDefault="00480C8C" w:rsidP="00840D6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“Per-Customer Quantity Limit and Price Discrimination: Evidence from the U.S. Residential Mortgage Marke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t”</w:t>
            </w:r>
          </w:p>
          <w:p w:rsidR="00480C8C" w:rsidRDefault="00480C8C" w:rsidP="00840D6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Chao MA</w:t>
            </w:r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Wang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Yanan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Institute for Studies in Economics &amp; School of Economics, Xiamen University</w:t>
            </w:r>
          </w:p>
          <w:p w:rsidR="00840D6D" w:rsidRPr="00CC4A3E" w:rsidRDefault="00840D6D" w:rsidP="00840D6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  <w:lang w:eastAsia="zh-CN"/>
              </w:rPr>
            </w:pPr>
          </w:p>
          <w:p w:rsidR="00480C8C" w:rsidRPr="006948C0" w:rsidRDefault="00480C8C" w:rsidP="00840D6D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“Welfare Impacts of Fuel Economy Regulation in China”</w:t>
            </w:r>
          </w:p>
          <w:p w:rsidR="00150400" w:rsidRDefault="00480C8C" w:rsidP="00840D6D">
            <w:pPr>
              <w:spacing w:after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Junji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XIAO</w:t>
            </w:r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UTS Business School, University of Technology Sydney,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Shanjun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Li </w:t>
            </w:r>
            <w:r>
              <w:rPr>
                <w:rFonts w:asciiTheme="minorHAnsi" w:eastAsiaTheme="majorEastAsia" w:hAnsiTheme="minorHAnsi" w:cstheme="minorHAnsi"/>
                <w:i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Dyson School of Applied Economics and Management, Cornell University.</w:t>
            </w:r>
            <w:r w:rsidR="00150400"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</w:t>
            </w:r>
          </w:p>
          <w:p w:rsidR="00F84484" w:rsidRDefault="00F84484" w:rsidP="00840D6D">
            <w:pPr>
              <w:spacing w:after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</w:p>
          <w:p w:rsidR="00F84484" w:rsidRDefault="00F84484" w:rsidP="00840D6D">
            <w:pPr>
              <w:spacing w:after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“Entry – Deterring Agency”</w:t>
            </w:r>
          </w:p>
          <w:p w:rsidR="00F84484" w:rsidRPr="00480C8C" w:rsidRDefault="00F84484" w:rsidP="00840D6D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84484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Simon LOERTSCHER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– University of Melbourne </w:t>
            </w:r>
          </w:p>
        </w:tc>
      </w:tr>
      <w:tr w:rsidR="006948C0" w:rsidRPr="006948C0" w:rsidTr="00D715EE">
        <w:tc>
          <w:tcPr>
            <w:tcW w:w="1636" w:type="dxa"/>
            <w:vAlign w:val="center"/>
          </w:tcPr>
          <w:p w:rsidR="007F1FD2" w:rsidRPr="006948C0" w:rsidRDefault="0039736E" w:rsidP="00F3784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</w:t>
            </w:r>
            <w:r w:rsidR="000C237B"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0:</w:t>
            </w:r>
            <w:r w:rsidR="00F84484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3</w:t>
            </w:r>
            <w:r w:rsidR="00F3784B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0</w:t>
            </w:r>
            <w:r w:rsidR="003A61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 w:rsidR="000C237B"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-1</w:t>
            </w:r>
            <w:r w:rsidR="00F3784B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0</w:t>
            </w:r>
            <w:r w:rsidR="000C237B"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F84484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5</w:t>
            </w:r>
            <w:r w:rsidR="00F3784B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0</w:t>
            </w:r>
          </w:p>
        </w:tc>
        <w:tc>
          <w:tcPr>
            <w:tcW w:w="7426" w:type="dxa"/>
            <w:vAlign w:val="center"/>
          </w:tcPr>
          <w:p w:rsidR="007F1FD2" w:rsidRPr="006948C0" w:rsidRDefault="00492982" w:rsidP="00840D6D">
            <w:pPr>
              <w:spacing w:before="120"/>
              <w:rPr>
                <w:rFonts w:asciiTheme="minorHAnsi" w:eastAsiaTheme="majorEastAsia" w:hAnsiTheme="minorHAnsi" w:cstheme="minorHAnsi"/>
                <w:i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</w:t>
            </w:r>
            <w:r w:rsidR="0015040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Coffee Break</w:t>
            </w:r>
          </w:p>
        </w:tc>
      </w:tr>
      <w:tr w:rsidR="007626FB" w:rsidRPr="006948C0" w:rsidTr="00E43D21">
        <w:trPr>
          <w:trHeight w:val="2541"/>
        </w:trPr>
        <w:tc>
          <w:tcPr>
            <w:tcW w:w="1636" w:type="dxa"/>
            <w:vAlign w:val="center"/>
          </w:tcPr>
          <w:p w:rsidR="007626FB" w:rsidRDefault="007626FB" w:rsidP="000B7162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Session 2 – </w:t>
            </w:r>
          </w:p>
          <w:p w:rsidR="007626FB" w:rsidRDefault="007626FB" w:rsidP="000B7162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Chair: </w:t>
            </w:r>
            <w:r w:rsidR="009B0C67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Ralph Winter</w:t>
            </w:r>
          </w:p>
          <w:p w:rsidR="007626FB" w:rsidRPr="006948C0" w:rsidRDefault="007626FB" w:rsidP="000B7162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br/>
              <w:t>1</w:t>
            </w:r>
            <w:r w:rsidR="00F3784B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0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F84484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5</w:t>
            </w:r>
            <w:r w:rsidR="00F3784B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0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-12:</w:t>
            </w:r>
            <w:r w:rsidR="00F84484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15</w:t>
            </w:r>
          </w:p>
          <w:p w:rsidR="007626FB" w:rsidRPr="006948C0" w:rsidRDefault="007626FB" w:rsidP="000B7162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</w:p>
        </w:tc>
        <w:tc>
          <w:tcPr>
            <w:tcW w:w="7426" w:type="dxa"/>
            <w:vAlign w:val="center"/>
          </w:tcPr>
          <w:p w:rsidR="007626FB" w:rsidRPr="006948C0" w:rsidRDefault="007626FB" w:rsidP="00840D6D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Keynote Lecture</w:t>
            </w: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: </w:t>
            </w:r>
          </w:p>
          <w:p w:rsidR="007626FB" w:rsidRPr="006948C0" w:rsidRDefault="007626FB" w:rsidP="00840D6D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“Trends in the Design of Competition Law Systems: Results from a Survey of 130 Jurisdictions”</w:t>
            </w:r>
          </w:p>
          <w:p w:rsidR="007626FB" w:rsidRPr="006948C0" w:rsidRDefault="007626FB" w:rsidP="00840D6D">
            <w:pPr>
              <w:spacing w:before="120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 xml:space="preserve">Bill KOVACIC </w:t>
            </w:r>
            <w:r w:rsidRPr="006948C0">
              <w:rPr>
                <w:rFonts w:asciiTheme="minorHAnsi" w:eastAsiaTheme="majorEastAsia" w:hAnsiTheme="minorHAnsi" w:cstheme="minorHAnsi"/>
                <w:i/>
                <w:color w:val="000000" w:themeColor="text1"/>
                <w:spacing w:val="5"/>
                <w:kern w:val="28"/>
                <w:szCs w:val="24"/>
              </w:rPr>
              <w:t>– George Washington University</w:t>
            </w:r>
          </w:p>
          <w:p w:rsidR="007626FB" w:rsidRPr="006948C0" w:rsidRDefault="007626FB" w:rsidP="00840D6D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Keynote Lecture</w:t>
            </w: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: </w:t>
            </w:r>
          </w:p>
          <w:p w:rsidR="007626FB" w:rsidRPr="006948C0" w:rsidRDefault="007626FB" w:rsidP="00840D6D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"Price Caps as Welfare-Enhancing Coopetition".</w:t>
            </w:r>
            <w:r w:rsidRPr="006948C0">
              <w:rPr>
                <w:rStyle w:val="apple-converted-space"/>
                <w:rFonts w:asciiTheme="minorHAnsi" w:hAnsiTheme="minorHAnsi" w:cstheme="minorHAnsi"/>
                <w:color w:val="000000" w:themeColor="text1"/>
                <w:szCs w:val="24"/>
              </w:rPr>
              <w:t> </w:t>
            </w:r>
          </w:p>
          <w:p w:rsidR="007626FB" w:rsidRPr="006948C0" w:rsidRDefault="007626FB" w:rsidP="00840D6D">
            <w:pPr>
              <w:spacing w:before="120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Patrick REY</w:t>
            </w:r>
            <w:r w:rsidRPr="006948C0">
              <w:rPr>
                <w:rFonts w:asciiTheme="minorHAnsi" w:eastAsiaTheme="majorEastAsia" w:hAnsiTheme="minorHAnsi" w:cstheme="minorHAnsi"/>
                <w:i/>
                <w:color w:val="000000" w:themeColor="text1"/>
                <w:spacing w:val="5"/>
                <w:kern w:val="28"/>
                <w:szCs w:val="24"/>
              </w:rPr>
              <w:t xml:space="preserve"> – Toulouse School of Economics</w:t>
            </w:r>
          </w:p>
        </w:tc>
      </w:tr>
      <w:tr w:rsidR="006948C0" w:rsidRPr="006948C0" w:rsidTr="0036619A">
        <w:tc>
          <w:tcPr>
            <w:tcW w:w="1636" w:type="dxa"/>
            <w:vAlign w:val="center"/>
          </w:tcPr>
          <w:p w:rsidR="000C237B" w:rsidRPr="006948C0" w:rsidRDefault="000C237B" w:rsidP="00F77F2C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12:</w:t>
            </w:r>
            <w:r w:rsidR="00F84484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15</w:t>
            </w:r>
            <w:r w:rsidR="00F3784B"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-1</w:t>
            </w:r>
            <w:r w:rsidR="00F77F2C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3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F77F2C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30</w:t>
            </w:r>
          </w:p>
        </w:tc>
        <w:tc>
          <w:tcPr>
            <w:tcW w:w="7426" w:type="dxa"/>
            <w:vAlign w:val="center"/>
          </w:tcPr>
          <w:p w:rsidR="000C237B" w:rsidRPr="006948C0" w:rsidRDefault="000C237B" w:rsidP="0036619A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Lunch break</w:t>
            </w:r>
          </w:p>
        </w:tc>
      </w:tr>
      <w:tr w:rsidR="007626FB" w:rsidRPr="006948C0" w:rsidTr="00122CC1">
        <w:trPr>
          <w:trHeight w:val="2531"/>
        </w:trPr>
        <w:tc>
          <w:tcPr>
            <w:tcW w:w="1636" w:type="dxa"/>
            <w:vAlign w:val="center"/>
          </w:tcPr>
          <w:p w:rsidR="007626FB" w:rsidRDefault="007626FB" w:rsidP="000B7162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Session 3 – </w:t>
            </w:r>
          </w:p>
          <w:p w:rsidR="007626FB" w:rsidRDefault="007626FB" w:rsidP="000B7162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Chair:</w:t>
            </w:r>
            <w:r w:rsidR="009B0C67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Stuart McDonald</w:t>
            </w:r>
          </w:p>
          <w:p w:rsidR="007626FB" w:rsidRDefault="007626FB" w:rsidP="000B7162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</w:p>
          <w:p w:rsidR="007626FB" w:rsidRPr="006948C0" w:rsidRDefault="007626FB" w:rsidP="000B7162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</w:t>
            </w:r>
            <w:r w:rsidR="00F77F2C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3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F77F2C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30-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15:</w:t>
            </w:r>
            <w:r w:rsidR="008109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3</w:t>
            </w:r>
            <w:r w:rsidR="008109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0</w:t>
            </w:r>
          </w:p>
          <w:p w:rsidR="007626FB" w:rsidRPr="006948C0" w:rsidRDefault="007626FB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</w:p>
        </w:tc>
        <w:tc>
          <w:tcPr>
            <w:tcW w:w="7426" w:type="dxa"/>
            <w:vAlign w:val="center"/>
          </w:tcPr>
          <w:p w:rsidR="007626FB" w:rsidRPr="006948C0" w:rsidRDefault="007626FB" w:rsidP="00840D6D">
            <w:pPr>
              <w:spacing w:after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“Tacit Semi-collusion”</w:t>
            </w:r>
          </w:p>
          <w:p w:rsidR="00DF525C" w:rsidRDefault="007626FB" w:rsidP="00840D6D">
            <w:pPr>
              <w:spacing w:after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Tom ROSS</w:t>
            </w:r>
            <w:r w:rsidRPr="006948C0">
              <w:rPr>
                <w:rFonts w:asciiTheme="minorHAnsi" w:eastAsiaTheme="majorEastAsia" w:hAnsiTheme="minorHAnsi" w:cstheme="minorHAnsi"/>
                <w:b/>
                <w:color w:val="000000" w:themeColor="text1"/>
                <w:spacing w:val="5"/>
                <w:kern w:val="28"/>
                <w:szCs w:val="24"/>
              </w:rPr>
              <w:t xml:space="preserve"> – 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University of British Columbia</w:t>
            </w:r>
          </w:p>
          <w:p w:rsidR="00DF525C" w:rsidRPr="00DF525C" w:rsidRDefault="00DF525C" w:rsidP="00840D6D">
            <w:pPr>
              <w:spacing w:after="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</w:p>
          <w:p w:rsidR="007626FB" w:rsidRPr="006948C0" w:rsidRDefault="007626FB" w:rsidP="00840D6D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“Present Bias and Cartel Trigger Pricing”</w:t>
            </w:r>
          </w:p>
          <w:p w:rsidR="007626FB" w:rsidRDefault="007626FB" w:rsidP="00840D6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  <w:lang w:eastAsia="zh-CN"/>
              </w:rPr>
            </w:pPr>
            <w:proofErr w:type="spellStart"/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Guangliang</w:t>
            </w:r>
            <w:proofErr w:type="spellEnd"/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YE, Long C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heng</w:t>
            </w: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Pr="006948C0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Stuart </w:t>
            </w:r>
            <w:proofErr w:type="spellStart"/>
            <w:r w:rsidRPr="006948C0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McDONALD</w:t>
            </w:r>
            <w:proofErr w:type="spellEnd"/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proofErr w:type="spellStart"/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Hanqing</w:t>
            </w:r>
            <w:proofErr w:type="spellEnd"/>
            <w:r w:rsidR="00D9362F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 w:rsidR="00D9362F">
              <w:rPr>
                <w:rFonts w:asciiTheme="minorHAnsi" w:eastAsiaTheme="majorEastAsia" w:hAnsiTheme="minorHAnsi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Advanced Institute of Economics and Finan</w:t>
            </w:r>
            <w:r w:rsidR="00F77F2C">
              <w:rPr>
                <w:rFonts w:asciiTheme="minorHAnsi" w:hAnsiTheme="minorHAnsi" w:cstheme="minorHAnsi"/>
                <w:color w:val="000000" w:themeColor="text1"/>
                <w:szCs w:val="24"/>
              </w:rPr>
              <w:t>ce, Renmin University of China,</w:t>
            </w:r>
          </w:p>
          <w:p w:rsidR="00F77F2C" w:rsidRDefault="00F77F2C" w:rsidP="00840D6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  <w:lang w:eastAsia="zh-CN"/>
              </w:rPr>
            </w:pPr>
          </w:p>
          <w:p w:rsidR="00F77F2C" w:rsidRPr="00150400" w:rsidRDefault="00F77F2C" w:rsidP="00840D6D">
            <w:pPr>
              <w:spacing w:after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“</w:t>
            </w:r>
            <w:r w:rsidRPr="00150400">
              <w:rPr>
                <w:rFonts w:asciiTheme="minorHAnsi" w:hAnsiTheme="minorHAnsi" w:cstheme="minorHAnsi"/>
                <w:color w:val="000000"/>
                <w:szCs w:val="24"/>
              </w:rPr>
              <w:t xml:space="preserve">Exclusive </w:t>
            </w:r>
            <w:r w:rsidR="00AC687C">
              <w:rPr>
                <w:rFonts w:asciiTheme="minorHAnsi" w:hAnsiTheme="minorHAnsi" w:cstheme="minorHAnsi"/>
                <w:color w:val="000000"/>
                <w:szCs w:val="24"/>
              </w:rPr>
              <w:t>Licensing</w:t>
            </w:r>
            <w:r w:rsidRPr="00150400">
              <w:rPr>
                <w:rFonts w:asciiTheme="minorHAnsi" w:hAnsiTheme="minorHAnsi" w:cstheme="minorHAnsi"/>
                <w:color w:val="000000"/>
                <w:szCs w:val="24"/>
              </w:rPr>
              <w:t xml:space="preserve"> Arrangements in the Market for Music Streaming”</w:t>
            </w:r>
          </w:p>
          <w:p w:rsidR="00F77F2C" w:rsidRPr="00CC4A3E" w:rsidRDefault="00F77F2C" w:rsidP="00840D6D">
            <w:pPr>
              <w:spacing w:after="0"/>
              <w:rPr>
                <w:rFonts w:asciiTheme="minorHAnsi" w:hAnsiTheme="minorHAnsi" w:cstheme="minorHAnsi"/>
                <w:color w:val="000000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szCs w:val="24"/>
              </w:rPr>
              <w:t>Guofu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b/>
                <w:i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000000"/>
                <w:szCs w:val="24"/>
              </w:rPr>
              <w:t>T</w:t>
            </w:r>
            <w:r>
              <w:rPr>
                <w:rFonts w:asciiTheme="minorHAnsi" w:hAnsiTheme="minorHAnsi" w:cstheme="minorHAnsi" w:hint="eastAsia"/>
                <w:b/>
                <w:i/>
                <w:color w:val="000000"/>
                <w:szCs w:val="24"/>
                <w:lang w:eastAsia="zh-CN"/>
              </w:rPr>
              <w:t>AN</w:t>
            </w:r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Universi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zh-CN"/>
              </w:rPr>
              <w:t>t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y of Southern Califor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zh-CN"/>
              </w:rPr>
              <w:t>nia,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Haojun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Yu</w:t>
            </w:r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zh-CN"/>
              </w:rPr>
              <w:t>Shanghai University of Finance and Economics</w:t>
            </w:r>
          </w:p>
        </w:tc>
      </w:tr>
      <w:tr w:rsidR="007626FB" w:rsidRPr="006948C0" w:rsidTr="0036619A">
        <w:tc>
          <w:tcPr>
            <w:tcW w:w="1636" w:type="dxa"/>
            <w:vAlign w:val="center"/>
          </w:tcPr>
          <w:p w:rsidR="007626FB" w:rsidRPr="006948C0" w:rsidRDefault="007626FB" w:rsidP="00F77F2C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lastRenderedPageBreak/>
              <w:t>15:</w:t>
            </w:r>
            <w:r w:rsidR="008109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30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-1</w:t>
            </w:r>
            <w:r w:rsidR="008109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6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8109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00</w:t>
            </w:r>
          </w:p>
        </w:tc>
        <w:tc>
          <w:tcPr>
            <w:tcW w:w="7426" w:type="dxa"/>
            <w:vAlign w:val="center"/>
          </w:tcPr>
          <w:p w:rsidR="007626FB" w:rsidRPr="006948C0" w:rsidRDefault="007626FB" w:rsidP="0036619A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Coffee break</w:t>
            </w:r>
          </w:p>
        </w:tc>
      </w:tr>
      <w:tr w:rsidR="007626FB" w:rsidRPr="006948C0" w:rsidTr="00D715EE">
        <w:tc>
          <w:tcPr>
            <w:tcW w:w="1636" w:type="dxa"/>
            <w:vAlign w:val="center"/>
          </w:tcPr>
          <w:p w:rsidR="007626FB" w:rsidRDefault="007626FB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Session 4 – </w:t>
            </w:r>
          </w:p>
          <w:p w:rsidR="00480C8C" w:rsidRDefault="007626FB" w:rsidP="00480C8C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Chair:</w:t>
            </w:r>
            <w:r w:rsidR="009B0C67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</w:t>
            </w:r>
            <w:r w:rsidR="00480C8C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Yannis Katsoulacos</w:t>
            </w:r>
          </w:p>
          <w:p w:rsidR="00480C8C" w:rsidRDefault="00480C8C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</w:p>
          <w:p w:rsidR="007626FB" w:rsidRDefault="007626FB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</w:t>
            </w:r>
            <w:r w:rsidR="008109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6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8109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00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-17:</w:t>
            </w:r>
            <w:r w:rsidR="008109B5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20</w:t>
            </w:r>
          </w:p>
          <w:p w:rsidR="007626FB" w:rsidRPr="006948C0" w:rsidRDefault="007626FB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</w:p>
        </w:tc>
        <w:tc>
          <w:tcPr>
            <w:tcW w:w="7426" w:type="dxa"/>
            <w:vAlign w:val="center"/>
          </w:tcPr>
          <w:p w:rsidR="00480C8C" w:rsidRPr="006948C0" w:rsidRDefault="00480C8C" w:rsidP="00840D6D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“Market Definition and Market Power in the Presence of Piracy”</w:t>
            </w:r>
          </w:p>
          <w:p w:rsidR="00480C8C" w:rsidRDefault="00480C8C" w:rsidP="00840D6D">
            <w:pPr>
              <w:pStyle w:val="m-4686126108241814949msolistparagraph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pacing w:val="5"/>
                <w:lang w:val="en-US"/>
              </w:rPr>
            </w:pPr>
            <w:bookmarkStart w:id="0" w:name="OLE_LINK5"/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pacing w:val="5"/>
                <w:lang w:val="en-US"/>
              </w:rPr>
              <w:t>Ping LIN</w:t>
            </w:r>
            <w:bookmarkEnd w:id="0"/>
            <w:r>
              <w:rPr>
                <w:rFonts w:asciiTheme="minorHAnsi" w:eastAsiaTheme="minorEastAsia" w:hAnsiTheme="minorHAnsi" w:cstheme="minorHAnsi"/>
                <w:b/>
                <w:i/>
                <w:iCs/>
                <w:color w:val="000000" w:themeColor="text1"/>
                <w:spacing w:val="5"/>
                <w:lang w:val="en-US"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000000" w:themeColor="text1"/>
                <w:spacing w:val="5"/>
                <w:kern w:val="28"/>
              </w:rPr>
              <w:t>-</w:t>
            </w:r>
            <w:bookmarkStart w:id="1" w:name="OLE_LINK4"/>
            <w:bookmarkStart w:id="2" w:name="OLE_LINK3"/>
            <w:r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spacing w:val="5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pacing w:val="5"/>
                <w:lang w:val="en-US"/>
              </w:rPr>
              <w:t>Ling</w:t>
            </w:r>
            <w:r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spacing w:val="5"/>
                <w:lang w:val="en-US" w:eastAsia="zh-CN"/>
              </w:rPr>
              <w:t>nan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pacing w:val="5"/>
                <w:lang w:val="en-US"/>
              </w:rPr>
              <w:t xml:space="preserve"> University, Hong Kong</w:t>
            </w:r>
            <w:bookmarkEnd w:id="1"/>
            <w:bookmarkEnd w:id="2"/>
          </w:p>
          <w:p w:rsidR="00480C8C" w:rsidRPr="00A4369B" w:rsidRDefault="00480C8C" w:rsidP="00840D6D">
            <w:pPr>
              <w:pStyle w:val="m-4686126108241814949msolistparagraph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pacing w:val="5"/>
                <w:lang w:val="en-US"/>
              </w:rPr>
            </w:pPr>
          </w:p>
          <w:p w:rsidR="006E1C28" w:rsidRPr="006948C0" w:rsidRDefault="006E1C28" w:rsidP="00840D6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“Evolution of Vertical Relationships in the Chinese Automobile Industry 1999-2007”</w:t>
            </w:r>
          </w:p>
          <w:p w:rsidR="007626FB" w:rsidRPr="006E1C28" w:rsidRDefault="006E1C28" w:rsidP="00840D6D">
            <w:pPr>
              <w:pStyle w:val="FootnoteText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i/>
                <w:color w:val="000000" w:themeColor="text1"/>
                <w:kern w:val="0"/>
                <w:sz w:val="24"/>
                <w:szCs w:val="24"/>
              </w:rPr>
              <w:t>Shiyu</w:t>
            </w:r>
            <w:proofErr w:type="spellEnd"/>
            <w:r>
              <w:rPr>
                <w:rFonts w:cstheme="minorHAnsi"/>
                <w:b/>
                <w:i/>
                <w:color w:val="000000" w:themeColor="text1"/>
                <w:kern w:val="0"/>
                <w:sz w:val="24"/>
                <w:szCs w:val="24"/>
              </w:rPr>
              <w:t xml:space="preserve"> TAN</w:t>
            </w:r>
            <w:r>
              <w:rPr>
                <w:rFonts w:eastAsiaTheme="majorEastAsia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 xml:space="preserve"> </w:t>
            </w:r>
            <w:r>
              <w:rPr>
                <w:rFonts w:eastAsiaTheme="majorEastAsia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Jiangxi University of Finance and Economics, 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Mian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Dai</w:t>
            </w:r>
            <w:r>
              <w:rPr>
                <w:rFonts w:eastAsiaTheme="majorEastAsia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 xml:space="preserve"> </w:t>
            </w:r>
            <w:r>
              <w:rPr>
                <w:rFonts w:eastAsiaTheme="majorEastAsia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LeBow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College of Business, Drexel University</w:t>
            </w:r>
            <w:r w:rsidR="00480C8C" w:rsidRPr="006948C0">
              <w:rPr>
                <w:rFonts w:eastAsiaTheme="majorEastAsia" w:cstheme="minorHAnsi"/>
                <w:color w:val="000000" w:themeColor="text1"/>
                <w:spacing w:val="5"/>
                <w:kern w:val="28"/>
                <w:szCs w:val="24"/>
              </w:rPr>
              <w:t xml:space="preserve"> </w:t>
            </w:r>
          </w:p>
        </w:tc>
      </w:tr>
      <w:tr w:rsidR="007626FB" w:rsidRPr="006948C0" w:rsidTr="00D715EE">
        <w:tc>
          <w:tcPr>
            <w:tcW w:w="9062" w:type="dxa"/>
            <w:gridSpan w:val="2"/>
            <w:vAlign w:val="center"/>
          </w:tcPr>
          <w:p w:rsidR="007626FB" w:rsidRPr="006948C0" w:rsidRDefault="007626FB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Day 2 (Saturday</w:t>
            </w:r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)</w:t>
            </w:r>
            <w:r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, May 12 2018</w:t>
            </w:r>
          </w:p>
        </w:tc>
      </w:tr>
      <w:tr w:rsidR="007626FB" w:rsidRPr="006948C0" w:rsidTr="00543FE6">
        <w:trPr>
          <w:trHeight w:val="2307"/>
        </w:trPr>
        <w:tc>
          <w:tcPr>
            <w:tcW w:w="1636" w:type="dxa"/>
            <w:vAlign w:val="center"/>
          </w:tcPr>
          <w:p w:rsidR="007626FB" w:rsidRDefault="007626FB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Session 5</w:t>
            </w:r>
            <w:r w:rsidR="00543FE6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–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Chair:</w:t>
            </w:r>
            <w:r w:rsidR="009B0C67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</w:t>
            </w:r>
            <w:proofErr w:type="spellStart"/>
            <w:r w:rsidR="00A864DD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Heng</w:t>
            </w:r>
            <w:proofErr w:type="spellEnd"/>
            <w:r w:rsidR="00A864DD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Ju</w:t>
            </w:r>
          </w:p>
          <w:p w:rsidR="007626FB" w:rsidRPr="006948C0" w:rsidRDefault="00633027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9</w:t>
            </w:r>
            <w:r w:rsidR="00CC133C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0</w:t>
            </w:r>
            <w:r w:rsidR="00CC133C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0</w:t>
            </w:r>
            <w:r w:rsidR="007626FB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</w:t>
            </w:r>
            <w:r w:rsidR="007626FB"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-</w:t>
            </w:r>
            <w:r w:rsidR="007626FB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</w:t>
            </w:r>
            <w:r w:rsidR="00A45F34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10</w:t>
            </w:r>
            <w:r w:rsidR="007626FB"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D9362F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15</w:t>
            </w:r>
          </w:p>
        </w:tc>
        <w:tc>
          <w:tcPr>
            <w:tcW w:w="7426" w:type="dxa"/>
            <w:vAlign w:val="center"/>
          </w:tcPr>
          <w:p w:rsidR="003C7B89" w:rsidRPr="006E1C28" w:rsidRDefault="006E1C28" w:rsidP="00840D6D">
            <w:pPr>
              <w:spacing w:after="100" w:afterAutospacing="1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“</w:t>
            </w:r>
            <w:r w:rsidRPr="006E1C28">
              <w:rPr>
                <w:rFonts w:asciiTheme="minorHAnsi" w:hAnsiTheme="minorHAnsi" w:cstheme="minorHAnsi"/>
                <w:color w:val="000000" w:themeColor="text1"/>
                <w:szCs w:val="24"/>
              </w:rPr>
              <w:t>Nonlinear pricing schedule under competition”</w:t>
            </w:r>
          </w:p>
          <w:p w:rsidR="006E1C28" w:rsidRPr="006E1C28" w:rsidRDefault="006E1C28" w:rsidP="00840D6D">
            <w:pPr>
              <w:spacing w:after="0"/>
              <w:rPr>
                <w:rFonts w:ascii="Times New Roman" w:hAnsi="Times New Roman"/>
                <w:szCs w:val="24"/>
              </w:rPr>
            </w:pPr>
            <w:bookmarkStart w:id="3" w:name="_GoBack"/>
            <w:bookmarkEnd w:id="3"/>
            <w:r w:rsidRPr="006E1C28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Yong CHAO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-</w:t>
            </w:r>
            <w:r w:rsidRPr="006E1C2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University of </w:t>
            </w:r>
            <w:r w:rsidRPr="006E1C28">
              <w:rPr>
                <w:rFonts w:ascii="Calibri" w:hAnsi="Calibri" w:cs="Calibri"/>
                <w:color w:val="000000"/>
                <w:szCs w:val="24"/>
              </w:rPr>
              <w:t>Louisville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Guofu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 xml:space="preserve"> Tan -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Universi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zh-CN"/>
              </w:rPr>
              <w:t>t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y of Southern Califor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zh-CN"/>
              </w:rPr>
              <w:t>nia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and Adam Wong –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Lingnam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 xml:space="preserve"> University.</w:t>
            </w:r>
          </w:p>
          <w:p w:rsidR="006E1C28" w:rsidRDefault="006E1C28" w:rsidP="00840D6D">
            <w:pPr>
              <w:spacing w:after="100" w:afterAutospacing="1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3C7B89" w:rsidRPr="00A864DD" w:rsidRDefault="003C7B89" w:rsidP="00840D6D">
            <w:pPr>
              <w:spacing w:after="100" w:afterAutospacing="1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“</w:t>
            </w:r>
            <w:r w:rsidRPr="00A864DD">
              <w:rPr>
                <w:rFonts w:ascii="Calibri" w:hAnsi="Calibri" w:cs="Calibri"/>
                <w:color w:val="000000"/>
                <w:szCs w:val="24"/>
              </w:rPr>
              <w:t>Estimating foreclosure effects in a homogeneous product market”</w:t>
            </w:r>
          </w:p>
          <w:p w:rsidR="003C7B89" w:rsidRPr="006E1C28" w:rsidRDefault="003C7B89" w:rsidP="00840D6D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Heng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JU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Pr="005C6572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Shanghai University of Finance and Economics</w:t>
            </w:r>
          </w:p>
        </w:tc>
      </w:tr>
      <w:tr w:rsidR="003448A7" w:rsidRPr="006948C0" w:rsidTr="0036619A">
        <w:tc>
          <w:tcPr>
            <w:tcW w:w="1636" w:type="dxa"/>
            <w:vAlign w:val="center"/>
          </w:tcPr>
          <w:p w:rsidR="003448A7" w:rsidRDefault="003448A7" w:rsidP="003448A7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10:15-10:45</w:t>
            </w:r>
          </w:p>
        </w:tc>
        <w:tc>
          <w:tcPr>
            <w:tcW w:w="7426" w:type="dxa"/>
            <w:vAlign w:val="center"/>
          </w:tcPr>
          <w:p w:rsidR="003448A7" w:rsidRPr="006948C0" w:rsidRDefault="003448A7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Coffee break</w:t>
            </w:r>
          </w:p>
        </w:tc>
      </w:tr>
      <w:tr w:rsidR="007626FB" w:rsidRPr="006948C0" w:rsidTr="0036619A">
        <w:tc>
          <w:tcPr>
            <w:tcW w:w="1636" w:type="dxa"/>
            <w:vAlign w:val="center"/>
          </w:tcPr>
          <w:p w:rsidR="003448A7" w:rsidRDefault="003448A7" w:rsidP="003448A7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Session 6 –Chair: Tom Ross</w:t>
            </w:r>
          </w:p>
          <w:p w:rsidR="003448A7" w:rsidRPr="006948C0" w:rsidRDefault="003448A7" w:rsidP="003448A7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10:</w:t>
            </w:r>
            <w:r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45-11:30</w:t>
            </w:r>
          </w:p>
        </w:tc>
        <w:tc>
          <w:tcPr>
            <w:tcW w:w="7426" w:type="dxa"/>
            <w:vAlign w:val="center"/>
          </w:tcPr>
          <w:p w:rsidR="003448A7" w:rsidRPr="006948C0" w:rsidRDefault="003448A7" w:rsidP="00840D6D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Keynote Lecture</w:t>
            </w: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: </w:t>
            </w:r>
          </w:p>
          <w:p w:rsidR="003448A7" w:rsidRPr="006948C0" w:rsidRDefault="003448A7" w:rsidP="00840D6D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“Vertical Restraints in two-sided markets: credit card no-surcharge restraints”</w:t>
            </w:r>
          </w:p>
          <w:p w:rsidR="007626FB" w:rsidRPr="006948C0" w:rsidRDefault="003448A7" w:rsidP="00840D6D">
            <w:pPr>
              <w:spacing w:before="120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hAnsiTheme="minorHAnsi" w:cstheme="minorHAnsi"/>
                <w:iCs/>
                <w:color w:val="000000" w:themeColor="text1"/>
                <w:spacing w:val="5"/>
                <w:szCs w:val="24"/>
              </w:rPr>
              <w:t xml:space="preserve">Dennis Carlton </w:t>
            </w:r>
            <w:r w:rsidRPr="006948C0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pacing w:val="5"/>
                <w:szCs w:val="24"/>
              </w:rPr>
              <w:t>and Ralph WINTER</w:t>
            </w:r>
            <w:r w:rsidRPr="006948C0">
              <w:rPr>
                <w:rFonts w:asciiTheme="minorHAnsi" w:hAnsiTheme="minorHAnsi" w:cstheme="minorHAnsi"/>
                <w:i/>
                <w:iCs/>
                <w:color w:val="000000" w:themeColor="text1"/>
                <w:spacing w:val="5"/>
                <w:szCs w:val="24"/>
              </w:rPr>
              <w:t xml:space="preserve"> – University of British Columbia</w:t>
            </w:r>
          </w:p>
        </w:tc>
      </w:tr>
      <w:tr w:rsidR="003448A7" w:rsidRPr="006948C0" w:rsidTr="008B6E84">
        <w:tc>
          <w:tcPr>
            <w:tcW w:w="1636" w:type="dxa"/>
          </w:tcPr>
          <w:p w:rsidR="003448A7" w:rsidRPr="00543AC0" w:rsidRDefault="003448A7" w:rsidP="00F77F2C">
            <w:pPr>
              <w:spacing w:before="120"/>
              <w:jc w:val="left"/>
              <w:rPr>
                <w:lang w:eastAsia="zh-CN"/>
              </w:rPr>
            </w:pPr>
            <w:r w:rsidRPr="00F77F2C">
              <w:rPr>
                <w:rFonts w:asciiTheme="minorHAnsi" w:hAnsiTheme="minorHAnsi" w:cstheme="minorHAnsi"/>
                <w:iCs/>
                <w:color w:val="000000" w:themeColor="text1"/>
                <w:spacing w:val="5"/>
                <w:szCs w:val="24"/>
              </w:rPr>
              <w:t>1</w:t>
            </w:r>
            <w:r w:rsidR="00F3784B" w:rsidRPr="00F77F2C">
              <w:rPr>
                <w:rFonts w:asciiTheme="minorHAnsi" w:hAnsiTheme="minorHAnsi" w:cstheme="minorHAnsi" w:hint="eastAsia"/>
                <w:iCs/>
                <w:color w:val="000000" w:themeColor="text1"/>
                <w:spacing w:val="5"/>
                <w:szCs w:val="24"/>
              </w:rPr>
              <w:t>1</w:t>
            </w:r>
            <w:r w:rsidRPr="00F77F2C">
              <w:rPr>
                <w:rFonts w:asciiTheme="minorHAnsi" w:hAnsiTheme="minorHAnsi" w:cstheme="minorHAnsi"/>
                <w:iCs/>
                <w:color w:val="000000" w:themeColor="text1"/>
                <w:spacing w:val="5"/>
                <w:szCs w:val="24"/>
              </w:rPr>
              <w:t>:</w:t>
            </w:r>
            <w:r w:rsidR="00F3784B" w:rsidRPr="00F77F2C">
              <w:rPr>
                <w:rFonts w:asciiTheme="minorHAnsi" w:hAnsiTheme="minorHAnsi" w:cstheme="minorHAnsi" w:hint="eastAsia"/>
                <w:iCs/>
                <w:color w:val="000000" w:themeColor="text1"/>
                <w:spacing w:val="5"/>
                <w:szCs w:val="24"/>
              </w:rPr>
              <w:t>30</w:t>
            </w:r>
            <w:r w:rsidRPr="00F77F2C">
              <w:rPr>
                <w:rFonts w:asciiTheme="minorHAnsi" w:hAnsiTheme="minorHAnsi" w:cstheme="minorHAnsi"/>
                <w:iCs/>
                <w:color w:val="000000" w:themeColor="text1"/>
                <w:spacing w:val="5"/>
                <w:szCs w:val="24"/>
              </w:rPr>
              <w:t>-1</w:t>
            </w:r>
            <w:r w:rsidR="00F77F2C" w:rsidRPr="00F77F2C">
              <w:rPr>
                <w:rFonts w:asciiTheme="minorHAnsi" w:hAnsiTheme="minorHAnsi" w:cstheme="minorHAnsi" w:hint="eastAsia"/>
                <w:iCs/>
                <w:color w:val="000000" w:themeColor="text1"/>
                <w:spacing w:val="5"/>
                <w:szCs w:val="24"/>
              </w:rPr>
              <w:t>3</w:t>
            </w:r>
            <w:r w:rsidRPr="00F77F2C">
              <w:rPr>
                <w:rFonts w:asciiTheme="minorHAnsi" w:hAnsiTheme="minorHAnsi" w:cstheme="minorHAnsi"/>
                <w:iCs/>
                <w:color w:val="000000" w:themeColor="text1"/>
                <w:spacing w:val="5"/>
                <w:szCs w:val="24"/>
              </w:rPr>
              <w:t>:</w:t>
            </w:r>
            <w:r w:rsidR="00F77F2C" w:rsidRPr="00F77F2C">
              <w:rPr>
                <w:rFonts w:asciiTheme="minorHAnsi" w:hAnsiTheme="minorHAnsi" w:cstheme="minorHAnsi" w:hint="eastAsia"/>
                <w:iCs/>
                <w:color w:val="000000" w:themeColor="text1"/>
                <w:spacing w:val="5"/>
                <w:szCs w:val="24"/>
              </w:rPr>
              <w:t>30</w:t>
            </w:r>
          </w:p>
        </w:tc>
        <w:tc>
          <w:tcPr>
            <w:tcW w:w="7426" w:type="dxa"/>
          </w:tcPr>
          <w:p w:rsidR="003448A7" w:rsidRDefault="003448A7" w:rsidP="00840D6D">
            <w:pPr>
              <w:spacing w:before="120"/>
            </w:pPr>
            <w:r w:rsidRPr="00F77F2C">
              <w:rPr>
                <w:rFonts w:asciiTheme="minorHAnsi" w:hAnsiTheme="minorHAnsi" w:cstheme="minorHAnsi"/>
                <w:iCs/>
                <w:color w:val="000000" w:themeColor="text1"/>
                <w:spacing w:val="5"/>
                <w:szCs w:val="24"/>
              </w:rPr>
              <w:t>Lunch break</w:t>
            </w:r>
          </w:p>
        </w:tc>
      </w:tr>
      <w:tr w:rsidR="00D6341B" w:rsidRPr="006948C0" w:rsidTr="00565FEB">
        <w:trPr>
          <w:trHeight w:val="2877"/>
        </w:trPr>
        <w:tc>
          <w:tcPr>
            <w:tcW w:w="1636" w:type="dxa"/>
            <w:vAlign w:val="center"/>
          </w:tcPr>
          <w:p w:rsidR="00D6341B" w:rsidRDefault="00D6341B" w:rsidP="00D6341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Session 7</w:t>
            </w:r>
            <w:r w:rsidR="00543FE6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–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Chair: </w:t>
            </w:r>
            <w:r w:rsidR="00707FD6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Ping Lin</w:t>
            </w:r>
          </w:p>
          <w:p w:rsidR="00F77F2C" w:rsidRPr="006948C0" w:rsidRDefault="00F77F2C" w:rsidP="00F77F2C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</w:t>
            </w:r>
            <w:r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3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30-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15:</w:t>
            </w:r>
            <w:r w:rsidR="003A61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30</w:t>
            </w:r>
          </w:p>
          <w:p w:rsidR="00D6341B" w:rsidRDefault="00D6341B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</w:p>
          <w:p w:rsidR="00D6341B" w:rsidRPr="006948C0" w:rsidRDefault="00D6341B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</w:p>
        </w:tc>
        <w:tc>
          <w:tcPr>
            <w:tcW w:w="7426" w:type="dxa"/>
            <w:tcBorders>
              <w:bottom w:val="single" w:sz="4" w:space="0" w:color="auto"/>
            </w:tcBorders>
            <w:vAlign w:val="center"/>
          </w:tcPr>
          <w:p w:rsidR="006E1C28" w:rsidRPr="006948C0" w:rsidRDefault="006E1C28" w:rsidP="00840D6D">
            <w:pPr>
              <w:spacing w:after="100" w:afterAutospacing="1"/>
              <w:contextualSpacing/>
              <w:rPr>
                <w:rFonts w:asciiTheme="minorHAnsi" w:eastAsiaTheme="majorEastAsia" w:hAnsiTheme="minorHAnsi" w:cstheme="minorHAnsi"/>
                <w:b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color w:val="000000" w:themeColor="text1"/>
                <w:spacing w:val="5"/>
                <w:kern w:val="28"/>
                <w:szCs w:val="24"/>
              </w:rPr>
              <w:t>“</w:t>
            </w:r>
            <w:r w:rsidRPr="00FB1279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On the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notions </w:t>
            </w:r>
            <w:r w:rsidRPr="00FB1279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of Legal Standards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and Substantive Standards and their relationship</w:t>
            </w:r>
            <w:r w:rsidRPr="00FB1279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”</w:t>
            </w:r>
          </w:p>
          <w:p w:rsidR="00D6341B" w:rsidRDefault="006E1C28" w:rsidP="00840D6D">
            <w:pPr>
              <w:spacing w:after="100" w:afterAutospacing="1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Yannis KATSOULACOS</w:t>
            </w:r>
            <w:r w:rsidRPr="006948C0">
              <w:rPr>
                <w:rFonts w:asciiTheme="minorHAnsi" w:eastAsiaTheme="majorEastAsia" w:hAnsiTheme="minorHAnsi" w:cstheme="minorHAnsi"/>
                <w:i/>
                <w:color w:val="000000" w:themeColor="text1"/>
                <w:spacing w:val="5"/>
                <w:kern w:val="28"/>
                <w:szCs w:val="24"/>
              </w:rPr>
              <w:t xml:space="preserve"> - Athens University of Economics and Business 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 </w:t>
            </w:r>
          </w:p>
          <w:p w:rsidR="006E1C28" w:rsidRDefault="006E1C28" w:rsidP="00840D6D">
            <w:pPr>
              <w:spacing w:after="100" w:afterAutospacing="1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</w:p>
          <w:p w:rsidR="00D6341B" w:rsidRPr="006948C0" w:rsidRDefault="00D6341B" w:rsidP="00840D6D">
            <w:pPr>
              <w:spacing w:after="100" w:afterAutospacing="1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“Competitive Personalized Pricing”</w:t>
            </w:r>
          </w:p>
          <w:p w:rsidR="00F77F2C" w:rsidRDefault="00D9362F" w:rsidP="00840D6D">
            <w:pPr>
              <w:spacing w:after="100" w:afterAutospacing="1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Zhijun CHEN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,</w:t>
            </w:r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Chongwoo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Choe</w:t>
            </w:r>
            <w:proofErr w:type="spellEnd"/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Department of Economics, Monash University,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Noriaki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Matsushima</w:t>
            </w:r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ISER, Osaka Universit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  <w:lang w:eastAsia="zh-CN"/>
              </w:rPr>
              <w:t>y</w:t>
            </w:r>
          </w:p>
          <w:p w:rsidR="00F77F2C" w:rsidRDefault="00F77F2C" w:rsidP="00840D6D">
            <w:pPr>
              <w:spacing w:after="100" w:afterAutospacing="1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  <w:lang w:eastAsia="zh-CN"/>
              </w:rPr>
            </w:pPr>
          </w:p>
          <w:p w:rsidR="00707FD6" w:rsidRPr="003448A7" w:rsidRDefault="00707FD6" w:rsidP="00840D6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eastAsia="zh-CN"/>
              </w:rPr>
              <w:t>“</w:t>
            </w:r>
            <w:r w:rsidRPr="003448A7">
              <w:rPr>
                <w:rFonts w:asciiTheme="minorHAnsi" w:hAnsiTheme="minorHAnsi" w:cstheme="minorHAnsi"/>
                <w:color w:val="000000" w:themeColor="text1"/>
                <w:szCs w:val="24"/>
              </w:rPr>
              <w:t>Sequential Nonlinear Pricing of Experience Goods With Network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”</w:t>
            </w:r>
          </w:p>
          <w:p w:rsidR="00D6341B" w:rsidRPr="009B0C67" w:rsidRDefault="00707FD6" w:rsidP="00840D6D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proofErr w:type="spellStart"/>
            <w:r w:rsidRPr="003448A7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Dawen</w:t>
            </w:r>
            <w:proofErr w:type="spellEnd"/>
            <w:r w:rsidRPr="003448A7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 xml:space="preserve"> M</w:t>
            </w:r>
            <w:r w:rsidRPr="003448A7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  <w:lang w:eastAsia="zh-CN"/>
              </w:rPr>
              <w:t>ENG</w:t>
            </w:r>
            <w:r>
              <w:rPr>
                <w:rFonts w:asciiTheme="minorHAnsi" w:hAnsiTheme="minorHAnsi" w:cstheme="minorHAnsi" w:hint="eastAsia"/>
                <w:color w:val="000000" w:themeColor="text1"/>
                <w:szCs w:val="24"/>
              </w:rPr>
              <w:t xml:space="preserve"> - </w:t>
            </w:r>
            <w:r w:rsidRPr="003448A7">
              <w:rPr>
                <w:rFonts w:asciiTheme="minorHAnsi" w:hAnsiTheme="minorHAnsi" w:cstheme="minorHAnsi"/>
                <w:color w:val="000000" w:themeColor="text1"/>
                <w:szCs w:val="24"/>
              </w:rPr>
              <w:t>School of Economics, Shanghai Universi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ty of Finance and Economics and</w:t>
            </w:r>
            <w:r>
              <w:rPr>
                <w:rFonts w:asciiTheme="minorHAnsi" w:hAnsiTheme="minorHAnsi" w:cstheme="minorHAnsi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Pr="003448A7">
              <w:rPr>
                <w:rFonts w:asciiTheme="minorHAnsi" w:hAnsiTheme="minorHAnsi" w:cstheme="minorHAnsi"/>
                <w:color w:val="000000" w:themeColor="text1"/>
                <w:szCs w:val="24"/>
              </w:rPr>
              <w:t>Key Laboratory of Mathematical Economics</w:t>
            </w:r>
          </w:p>
        </w:tc>
      </w:tr>
      <w:tr w:rsidR="00F77F2C" w:rsidRPr="006948C0" w:rsidTr="00D715EE">
        <w:tc>
          <w:tcPr>
            <w:tcW w:w="1636" w:type="dxa"/>
            <w:vAlign w:val="center"/>
          </w:tcPr>
          <w:p w:rsidR="00F77F2C" w:rsidRPr="006948C0" w:rsidRDefault="00F77F2C" w:rsidP="0044123C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15:</w:t>
            </w:r>
            <w:r w:rsidR="003A61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30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-1</w:t>
            </w:r>
            <w:r w:rsidR="003A61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6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3A61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00</w:t>
            </w:r>
          </w:p>
        </w:tc>
        <w:tc>
          <w:tcPr>
            <w:tcW w:w="7426" w:type="dxa"/>
            <w:vAlign w:val="center"/>
          </w:tcPr>
          <w:p w:rsidR="00F77F2C" w:rsidRPr="006948C0" w:rsidRDefault="00F77F2C" w:rsidP="00840D6D">
            <w:pPr>
              <w:spacing w:before="120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Coffee break</w:t>
            </w:r>
          </w:p>
        </w:tc>
      </w:tr>
      <w:tr w:rsidR="007626FB" w:rsidRPr="006948C0" w:rsidTr="00D715EE">
        <w:tc>
          <w:tcPr>
            <w:tcW w:w="1636" w:type="dxa"/>
            <w:vAlign w:val="center"/>
          </w:tcPr>
          <w:p w:rsidR="00CC133C" w:rsidRDefault="00CC133C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Session 8 – </w:t>
            </w:r>
          </w:p>
          <w:p w:rsidR="00CC133C" w:rsidRDefault="00CC133C" w:rsidP="007626FB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lastRenderedPageBreak/>
              <w:t>Chair: Patrick Rey</w:t>
            </w:r>
          </w:p>
          <w:p w:rsidR="007626FB" w:rsidRPr="006948C0" w:rsidRDefault="00CC133C" w:rsidP="00F77F2C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1</w:t>
            </w:r>
            <w:r w:rsidR="003A61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6</w:t>
            </w:r>
            <w:r w:rsidR="00B72011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:</w:t>
            </w:r>
            <w:r w:rsidR="003A61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00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-1</w:t>
            </w:r>
            <w:r w:rsidR="00F77F2C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7</w:t>
            </w:r>
            <w:r w:rsidR="007626FB"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3A61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20</w:t>
            </w:r>
          </w:p>
        </w:tc>
        <w:tc>
          <w:tcPr>
            <w:tcW w:w="7426" w:type="dxa"/>
            <w:vAlign w:val="center"/>
          </w:tcPr>
          <w:p w:rsidR="007626FB" w:rsidRPr="009B0C67" w:rsidRDefault="007626FB" w:rsidP="00840D6D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“Resale price maintenance, manu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facturer competition and retail </w:t>
            </w:r>
            <w:r w:rsidRPr="006948C0">
              <w:rPr>
                <w:rFonts w:asciiTheme="minorHAnsi" w:hAnsiTheme="minorHAnsi" w:cstheme="minorHAnsi"/>
                <w:color w:val="000000" w:themeColor="text1"/>
                <w:szCs w:val="24"/>
              </w:rPr>
              <w:t>services”</w:t>
            </w:r>
          </w:p>
          <w:p w:rsidR="00D9362F" w:rsidRDefault="00D9362F" w:rsidP="00840D6D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lastRenderedPageBreak/>
              <w:t>Zili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 xml:space="preserve"> WANG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Wentao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Huang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Lewei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Zhu</w:t>
            </w:r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Jiangxi University of Finance and Economics</w:t>
            </w:r>
          </w:p>
          <w:p w:rsidR="008850F0" w:rsidRDefault="008850F0" w:rsidP="00840D6D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707FD6" w:rsidRDefault="00707FD6" w:rsidP="00840D6D">
            <w:pPr>
              <w:spacing w:after="100" w:afterAutospacing="1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“</w:t>
            </w:r>
            <w:r w:rsidRPr="00C118D2">
              <w:rPr>
                <w:rFonts w:asciiTheme="minorHAnsi" w:hAnsiTheme="minorHAnsi" w:cstheme="minorHAnsi"/>
                <w:color w:val="000000" w:themeColor="text1"/>
                <w:szCs w:val="24"/>
              </w:rPr>
              <w:t>Coordinated Effects for Mergers in Procurement Markets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”</w:t>
            </w:r>
          </w:p>
          <w:p w:rsidR="009B0C67" w:rsidRPr="00543FE6" w:rsidRDefault="00707FD6" w:rsidP="00840D6D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</w:rPr>
              <w:t>Leslie MARX</w:t>
            </w:r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Duke University</w:t>
            </w:r>
            <w:bookmarkStart w:id="4" w:name="OLE_LINK2"/>
            <w:bookmarkStart w:id="5" w:name="OLE_LINK1"/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,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Simon </w:t>
            </w:r>
            <w:proofErr w:type="spellStart"/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Loertscher</w:t>
            </w:r>
            <w:bookmarkEnd w:id="4"/>
            <w:bookmarkEnd w:id="5"/>
            <w:proofErr w:type="spellEnd"/>
            <w:r>
              <w:rPr>
                <w:rFonts w:asciiTheme="minorHAnsi" w:eastAsiaTheme="majorEastAsia" w:hAnsiTheme="minorHAnsi" w:cstheme="minorHAnsi"/>
                <w:b/>
                <w:i/>
                <w:color w:val="000000" w:themeColor="text1"/>
                <w:spacing w:val="5"/>
                <w:kern w:val="28"/>
                <w:szCs w:val="24"/>
                <w:lang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000000" w:themeColor="text1"/>
                <w:spacing w:val="5"/>
                <w:kern w:val="28"/>
                <w:szCs w:val="24"/>
              </w:rPr>
              <w:t xml:space="preserve">-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University of Melbourne</w:t>
            </w:r>
          </w:p>
        </w:tc>
      </w:tr>
      <w:tr w:rsidR="007626FB" w:rsidRPr="006948C0" w:rsidTr="00E71DE9">
        <w:tc>
          <w:tcPr>
            <w:tcW w:w="1636" w:type="dxa"/>
          </w:tcPr>
          <w:p w:rsidR="007626FB" w:rsidRPr="006948C0" w:rsidRDefault="007626FB" w:rsidP="00543FE6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lastRenderedPageBreak/>
              <w:t>1</w:t>
            </w:r>
            <w:r w:rsidR="00543FE6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7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3A61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20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-1</w:t>
            </w:r>
            <w:r w:rsidR="00543FE6"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7</w:t>
            </w: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>:</w:t>
            </w:r>
            <w:r w:rsidR="003A61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30</w:t>
            </w:r>
          </w:p>
        </w:tc>
        <w:tc>
          <w:tcPr>
            <w:tcW w:w="7426" w:type="dxa"/>
          </w:tcPr>
          <w:p w:rsidR="007626FB" w:rsidRPr="006948C0" w:rsidRDefault="003448A7" w:rsidP="00840D6D">
            <w:pPr>
              <w:spacing w:before="120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</w:pPr>
            <w:r w:rsidRPr="006948C0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Photo session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</w:rPr>
              <w:t xml:space="preserve">and Close of Conference </w:t>
            </w:r>
          </w:p>
        </w:tc>
      </w:tr>
      <w:tr w:rsidR="00543FE6" w:rsidRPr="006948C0" w:rsidTr="00E71DE9">
        <w:tc>
          <w:tcPr>
            <w:tcW w:w="1636" w:type="dxa"/>
          </w:tcPr>
          <w:p w:rsidR="00543FE6" w:rsidRDefault="00543FE6" w:rsidP="00543FE6">
            <w:pPr>
              <w:spacing w:before="120"/>
              <w:jc w:val="left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17:</w:t>
            </w:r>
            <w:r w:rsidR="003A61B5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4</w:t>
            </w:r>
            <w:r w:rsidR="00B72011"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  <w:t>0</w:t>
            </w:r>
            <w:r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-19:30</w:t>
            </w:r>
          </w:p>
        </w:tc>
        <w:tc>
          <w:tcPr>
            <w:tcW w:w="7426" w:type="dxa"/>
          </w:tcPr>
          <w:p w:rsidR="00543FE6" w:rsidRPr="006948C0" w:rsidRDefault="00543FE6" w:rsidP="00840D6D">
            <w:pPr>
              <w:spacing w:before="120"/>
              <w:rPr>
                <w:rFonts w:asciiTheme="minorHAnsi" w:eastAsiaTheme="majorEastAsia" w:hAnsiTheme="minorHAnsi" w:cstheme="minorHAnsi"/>
                <w:color w:val="000000" w:themeColor="text1"/>
                <w:spacing w:val="5"/>
                <w:kern w:val="28"/>
                <w:szCs w:val="24"/>
                <w:lang w:eastAsia="zh-CN"/>
              </w:rPr>
            </w:pPr>
            <w:r>
              <w:rPr>
                <w:rFonts w:asciiTheme="minorHAnsi" w:eastAsiaTheme="majorEastAsia" w:hAnsiTheme="minorHAnsi" w:cstheme="minorHAnsi" w:hint="eastAsia"/>
                <w:color w:val="000000" w:themeColor="text1"/>
                <w:spacing w:val="5"/>
                <w:kern w:val="28"/>
                <w:szCs w:val="24"/>
                <w:lang w:eastAsia="zh-CN"/>
              </w:rPr>
              <w:t>Dinner for all the Participants</w:t>
            </w:r>
          </w:p>
        </w:tc>
      </w:tr>
    </w:tbl>
    <w:p w:rsidR="009E4174" w:rsidRPr="006948C0" w:rsidRDefault="009E4174" w:rsidP="00622752">
      <w:pPr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Cs w:val="24"/>
        </w:rPr>
      </w:pPr>
    </w:p>
    <w:sectPr w:rsidR="009E4174" w:rsidRPr="006948C0" w:rsidSect="00E7207C">
      <w:headerReference w:type="default" r:id="rId8"/>
      <w:footerReference w:type="default" r:id="rId9"/>
      <w:pgSz w:w="12240" w:h="15840"/>
      <w:pgMar w:top="284" w:right="1325" w:bottom="568" w:left="1843" w:header="1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535" w:rsidRDefault="00FA4535" w:rsidP="00066F4C">
      <w:pPr>
        <w:spacing w:after="0" w:line="240" w:lineRule="auto"/>
      </w:pPr>
      <w:r>
        <w:separator/>
      </w:r>
    </w:p>
  </w:endnote>
  <w:endnote w:type="continuationSeparator" w:id="0">
    <w:p w:rsidR="00FA4535" w:rsidRDefault="00FA4535" w:rsidP="0006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729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F4C" w:rsidRDefault="00E54A98">
        <w:pPr>
          <w:pStyle w:val="Footer"/>
          <w:jc w:val="center"/>
        </w:pPr>
        <w:r>
          <w:fldChar w:fldCharType="begin"/>
        </w:r>
        <w:r w:rsidR="00066F4C">
          <w:instrText xml:space="preserve"> PAGE   \* MERGEFORMAT </w:instrText>
        </w:r>
        <w:r>
          <w:fldChar w:fldCharType="separate"/>
        </w:r>
        <w:r w:rsidR="00997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F4C" w:rsidRDefault="00066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535" w:rsidRDefault="00FA4535" w:rsidP="00066F4C">
      <w:pPr>
        <w:spacing w:after="0" w:line="240" w:lineRule="auto"/>
      </w:pPr>
      <w:r>
        <w:separator/>
      </w:r>
    </w:p>
  </w:footnote>
  <w:footnote w:type="continuationSeparator" w:id="0">
    <w:p w:rsidR="00FA4535" w:rsidRDefault="00FA4535" w:rsidP="0006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11" w:rsidRDefault="00B72011" w:rsidP="00681900">
    <w:pPr>
      <w:pStyle w:val="Header"/>
      <w:rPr>
        <w:b/>
        <w:noProof/>
        <w:color w:val="000080"/>
        <w:lang w:eastAsia="zh-CN"/>
      </w:rPr>
    </w:pPr>
  </w:p>
  <w:p w:rsidR="00997E7F" w:rsidRPr="00681900" w:rsidRDefault="00997E7F" w:rsidP="00997E7F">
    <w:pPr>
      <w:pStyle w:val="Header"/>
      <w:tabs>
        <w:tab w:val="clear" w:pos="9360"/>
        <w:tab w:val="left" w:pos="7481"/>
      </w:tabs>
      <w:rPr>
        <w:b/>
        <w:noProof/>
        <w:color w:val="000080"/>
        <w:lang w:eastAsia="zh-CN"/>
      </w:rPr>
    </w:pPr>
    <w:r>
      <w:rPr>
        <w:b/>
        <w:noProof/>
        <w:color w:val="000080"/>
        <w:lang w:eastAsia="zh-CN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7"/>
      <w:gridCol w:w="5211"/>
    </w:tblGrid>
    <w:tr w:rsidR="00997E7F" w:rsidTr="00997E7F">
      <w:tc>
        <w:tcPr>
          <w:tcW w:w="4077" w:type="dxa"/>
        </w:tcPr>
        <w:p w:rsidR="00997E7F" w:rsidRDefault="00997E7F" w:rsidP="00997E7F">
          <w:pPr>
            <w:pStyle w:val="Header"/>
            <w:tabs>
              <w:tab w:val="clear" w:pos="9360"/>
              <w:tab w:val="left" w:pos="7481"/>
            </w:tabs>
            <w:rPr>
              <w:b/>
              <w:noProof/>
              <w:color w:val="000080"/>
              <w:lang w:eastAsia="zh-CN"/>
            </w:rPr>
          </w:pPr>
          <w:r>
            <w:rPr>
              <w:b/>
              <w:noProof/>
              <w:color w:val="000080"/>
            </w:rPr>
            <w:drawing>
              <wp:inline distT="0" distB="0" distL="0" distR="0" wp14:anchorId="1F23FDCC" wp14:editId="42CC2B23">
                <wp:extent cx="762379" cy="761203"/>
                <wp:effectExtent l="0" t="0" r="0" b="127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379" cy="7612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vAlign w:val="center"/>
        </w:tcPr>
        <w:p w:rsidR="00997E7F" w:rsidRDefault="00997E7F" w:rsidP="00997E7F">
          <w:pPr>
            <w:pStyle w:val="Header"/>
            <w:tabs>
              <w:tab w:val="clear" w:pos="9360"/>
              <w:tab w:val="left" w:pos="7481"/>
            </w:tabs>
            <w:jc w:val="left"/>
            <w:rPr>
              <w:b/>
              <w:noProof/>
              <w:color w:val="000080"/>
              <w:lang w:eastAsia="zh-CN"/>
            </w:rPr>
          </w:pPr>
          <w:r w:rsidRPr="00997E7F">
            <w:rPr>
              <w:b/>
              <w:noProof/>
              <w:color w:val="000080"/>
              <w:lang w:eastAsia="zh-CN"/>
            </w:rPr>
            <w:drawing>
              <wp:inline distT="0" distB="0" distL="0" distR="0" wp14:anchorId="2D9FC81D" wp14:editId="65CCD7AD">
                <wp:extent cx="3703608" cy="520640"/>
                <wp:effectExtent l="0" t="0" r="0" b="0"/>
                <wp:docPr id="2" name="Picture 2" descr="http://www.cresse.info/imagefiles/cr_log_i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se.info/imagefiles/cr_log_im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2060" cy="521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6560" w:rsidRPr="00681900" w:rsidRDefault="00116560" w:rsidP="00997E7F">
    <w:pPr>
      <w:pStyle w:val="Header"/>
      <w:tabs>
        <w:tab w:val="clear" w:pos="9360"/>
        <w:tab w:val="left" w:pos="7481"/>
      </w:tabs>
      <w:rPr>
        <w:b/>
        <w:noProof/>
        <w:color w:val="00008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F6D"/>
    <w:multiLevelType w:val="hybridMultilevel"/>
    <w:tmpl w:val="690C587A"/>
    <w:lvl w:ilvl="0" w:tplc="CC8469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277C3"/>
    <w:multiLevelType w:val="hybridMultilevel"/>
    <w:tmpl w:val="E1528168"/>
    <w:lvl w:ilvl="0" w:tplc="4E3CB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4F8A"/>
    <w:multiLevelType w:val="hybridMultilevel"/>
    <w:tmpl w:val="8D1E47F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01E"/>
    <w:multiLevelType w:val="hybridMultilevel"/>
    <w:tmpl w:val="CA546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771E1"/>
    <w:multiLevelType w:val="hybridMultilevel"/>
    <w:tmpl w:val="5666F77C"/>
    <w:lvl w:ilvl="0" w:tplc="FF26E00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967"/>
    <w:multiLevelType w:val="hybridMultilevel"/>
    <w:tmpl w:val="FCC4A498"/>
    <w:lvl w:ilvl="0" w:tplc="4E3CB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2AE0"/>
    <w:multiLevelType w:val="hybridMultilevel"/>
    <w:tmpl w:val="598E281A"/>
    <w:lvl w:ilvl="0" w:tplc="4E3CB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1E1B"/>
    <w:multiLevelType w:val="hybridMultilevel"/>
    <w:tmpl w:val="B1208FF6"/>
    <w:lvl w:ilvl="0" w:tplc="4E3CB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34D8"/>
    <w:multiLevelType w:val="hybridMultilevel"/>
    <w:tmpl w:val="62946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431F4C"/>
    <w:multiLevelType w:val="hybridMultilevel"/>
    <w:tmpl w:val="B63CCCE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6696A"/>
    <w:multiLevelType w:val="hybridMultilevel"/>
    <w:tmpl w:val="20A22FB8"/>
    <w:lvl w:ilvl="0" w:tplc="49720410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33AC8"/>
    <w:multiLevelType w:val="hybridMultilevel"/>
    <w:tmpl w:val="817E3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AB4F71"/>
    <w:multiLevelType w:val="hybridMultilevel"/>
    <w:tmpl w:val="A9E2F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07B82"/>
    <w:multiLevelType w:val="hybridMultilevel"/>
    <w:tmpl w:val="758E5CDE"/>
    <w:lvl w:ilvl="0" w:tplc="4AD8C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BD64D5"/>
    <w:multiLevelType w:val="hybridMultilevel"/>
    <w:tmpl w:val="1B7222D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107F7"/>
    <w:multiLevelType w:val="hybridMultilevel"/>
    <w:tmpl w:val="74E85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670858"/>
    <w:multiLevelType w:val="hybridMultilevel"/>
    <w:tmpl w:val="884C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449C1"/>
    <w:multiLevelType w:val="hybridMultilevel"/>
    <w:tmpl w:val="888A8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8"/>
  </w:num>
  <w:num w:numId="13">
    <w:abstractNumId w:val="16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44"/>
    <w:rsid w:val="000200A0"/>
    <w:rsid w:val="00020142"/>
    <w:rsid w:val="00023B6A"/>
    <w:rsid w:val="000300B0"/>
    <w:rsid w:val="00031AC6"/>
    <w:rsid w:val="00053A93"/>
    <w:rsid w:val="00066F4C"/>
    <w:rsid w:val="00076E76"/>
    <w:rsid w:val="00086DE3"/>
    <w:rsid w:val="00091663"/>
    <w:rsid w:val="0009326B"/>
    <w:rsid w:val="000A7079"/>
    <w:rsid w:val="000B7162"/>
    <w:rsid w:val="000C237B"/>
    <w:rsid w:val="000C4560"/>
    <w:rsid w:val="000C6539"/>
    <w:rsid w:val="000D6271"/>
    <w:rsid w:val="000E37E3"/>
    <w:rsid w:val="000E7B52"/>
    <w:rsid w:val="000F40CD"/>
    <w:rsid w:val="000F65B6"/>
    <w:rsid w:val="00100A6B"/>
    <w:rsid w:val="00100F98"/>
    <w:rsid w:val="00116560"/>
    <w:rsid w:val="00120CC4"/>
    <w:rsid w:val="00125601"/>
    <w:rsid w:val="00145EE1"/>
    <w:rsid w:val="00150400"/>
    <w:rsid w:val="00156A33"/>
    <w:rsid w:val="00157ABB"/>
    <w:rsid w:val="00160241"/>
    <w:rsid w:val="00162FDF"/>
    <w:rsid w:val="00175178"/>
    <w:rsid w:val="0019134B"/>
    <w:rsid w:val="001A08D5"/>
    <w:rsid w:val="001B07B1"/>
    <w:rsid w:val="001B437D"/>
    <w:rsid w:val="001B5C6B"/>
    <w:rsid w:val="001D4592"/>
    <w:rsid w:val="001E3789"/>
    <w:rsid w:val="0023413E"/>
    <w:rsid w:val="002436A1"/>
    <w:rsid w:val="00261FFD"/>
    <w:rsid w:val="00277D6D"/>
    <w:rsid w:val="002822E6"/>
    <w:rsid w:val="00284071"/>
    <w:rsid w:val="002A7325"/>
    <w:rsid w:val="002B4039"/>
    <w:rsid w:val="002C35D3"/>
    <w:rsid w:val="002C6383"/>
    <w:rsid w:val="002C7C39"/>
    <w:rsid w:val="002E0E16"/>
    <w:rsid w:val="002F1606"/>
    <w:rsid w:val="00332B1C"/>
    <w:rsid w:val="003448A7"/>
    <w:rsid w:val="00352D32"/>
    <w:rsid w:val="003622A6"/>
    <w:rsid w:val="00362935"/>
    <w:rsid w:val="00367F35"/>
    <w:rsid w:val="00380267"/>
    <w:rsid w:val="00381C6C"/>
    <w:rsid w:val="003843EB"/>
    <w:rsid w:val="003940DD"/>
    <w:rsid w:val="0039736E"/>
    <w:rsid w:val="003A61B5"/>
    <w:rsid w:val="003B2D86"/>
    <w:rsid w:val="003C7B89"/>
    <w:rsid w:val="003E421A"/>
    <w:rsid w:val="003F0017"/>
    <w:rsid w:val="003F7721"/>
    <w:rsid w:val="0040221F"/>
    <w:rsid w:val="004023E1"/>
    <w:rsid w:val="00402AAF"/>
    <w:rsid w:val="004272B9"/>
    <w:rsid w:val="004430A3"/>
    <w:rsid w:val="00480C8C"/>
    <w:rsid w:val="00490669"/>
    <w:rsid w:val="00492982"/>
    <w:rsid w:val="004B69AB"/>
    <w:rsid w:val="004D61FC"/>
    <w:rsid w:val="004E1B8C"/>
    <w:rsid w:val="004E456B"/>
    <w:rsid w:val="004F4ADF"/>
    <w:rsid w:val="0050358D"/>
    <w:rsid w:val="0051181F"/>
    <w:rsid w:val="00532165"/>
    <w:rsid w:val="00534111"/>
    <w:rsid w:val="00536B36"/>
    <w:rsid w:val="00543FE6"/>
    <w:rsid w:val="005527A8"/>
    <w:rsid w:val="00556C51"/>
    <w:rsid w:val="00570094"/>
    <w:rsid w:val="00585C1A"/>
    <w:rsid w:val="005968D4"/>
    <w:rsid w:val="005A4DA3"/>
    <w:rsid w:val="005B02D4"/>
    <w:rsid w:val="005C0233"/>
    <w:rsid w:val="005C255C"/>
    <w:rsid w:val="005C42E4"/>
    <w:rsid w:val="005C6572"/>
    <w:rsid w:val="005C65A0"/>
    <w:rsid w:val="005D4A68"/>
    <w:rsid w:val="005D5267"/>
    <w:rsid w:val="005E0C29"/>
    <w:rsid w:val="005E4C3D"/>
    <w:rsid w:val="005E58BD"/>
    <w:rsid w:val="005F01F6"/>
    <w:rsid w:val="00622752"/>
    <w:rsid w:val="00626755"/>
    <w:rsid w:val="00631468"/>
    <w:rsid w:val="00633027"/>
    <w:rsid w:val="00635821"/>
    <w:rsid w:val="006417D9"/>
    <w:rsid w:val="00647B25"/>
    <w:rsid w:val="00650861"/>
    <w:rsid w:val="00653D25"/>
    <w:rsid w:val="00681900"/>
    <w:rsid w:val="006948C0"/>
    <w:rsid w:val="006C6C33"/>
    <w:rsid w:val="006D115F"/>
    <w:rsid w:val="006E1C28"/>
    <w:rsid w:val="007021C7"/>
    <w:rsid w:val="00703CA4"/>
    <w:rsid w:val="00707FD6"/>
    <w:rsid w:val="00715C5B"/>
    <w:rsid w:val="0072389C"/>
    <w:rsid w:val="007421A4"/>
    <w:rsid w:val="007626FB"/>
    <w:rsid w:val="00770F2B"/>
    <w:rsid w:val="0077199F"/>
    <w:rsid w:val="00784449"/>
    <w:rsid w:val="00785E6F"/>
    <w:rsid w:val="00792F26"/>
    <w:rsid w:val="00794824"/>
    <w:rsid w:val="00795755"/>
    <w:rsid w:val="007A1B2B"/>
    <w:rsid w:val="007B02D9"/>
    <w:rsid w:val="007D537F"/>
    <w:rsid w:val="007F1182"/>
    <w:rsid w:val="007F1FD2"/>
    <w:rsid w:val="007F3EC8"/>
    <w:rsid w:val="008109B5"/>
    <w:rsid w:val="00812EF9"/>
    <w:rsid w:val="00840D6D"/>
    <w:rsid w:val="008462D7"/>
    <w:rsid w:val="008535C3"/>
    <w:rsid w:val="0086087D"/>
    <w:rsid w:val="00877DE0"/>
    <w:rsid w:val="008850F0"/>
    <w:rsid w:val="00892259"/>
    <w:rsid w:val="00892D29"/>
    <w:rsid w:val="008961FB"/>
    <w:rsid w:val="0089754C"/>
    <w:rsid w:val="008B0C8E"/>
    <w:rsid w:val="008B3C2E"/>
    <w:rsid w:val="008B798E"/>
    <w:rsid w:val="008C33DB"/>
    <w:rsid w:val="008C4034"/>
    <w:rsid w:val="008C5817"/>
    <w:rsid w:val="008C7A08"/>
    <w:rsid w:val="008D3B61"/>
    <w:rsid w:val="008D4516"/>
    <w:rsid w:val="008E2A31"/>
    <w:rsid w:val="008F47C3"/>
    <w:rsid w:val="00900CA2"/>
    <w:rsid w:val="009014C3"/>
    <w:rsid w:val="00903C31"/>
    <w:rsid w:val="00906162"/>
    <w:rsid w:val="00937E39"/>
    <w:rsid w:val="009400BF"/>
    <w:rsid w:val="00944081"/>
    <w:rsid w:val="0094540E"/>
    <w:rsid w:val="0094572C"/>
    <w:rsid w:val="009567C1"/>
    <w:rsid w:val="0096400B"/>
    <w:rsid w:val="00977CD1"/>
    <w:rsid w:val="009803E9"/>
    <w:rsid w:val="0098532A"/>
    <w:rsid w:val="00997E7F"/>
    <w:rsid w:val="009A5A00"/>
    <w:rsid w:val="009B0C67"/>
    <w:rsid w:val="009B0F75"/>
    <w:rsid w:val="009C15E3"/>
    <w:rsid w:val="009C5FA5"/>
    <w:rsid w:val="009C77A0"/>
    <w:rsid w:val="009E1D3E"/>
    <w:rsid w:val="009E3998"/>
    <w:rsid w:val="009E4174"/>
    <w:rsid w:val="009F42EB"/>
    <w:rsid w:val="00A04E82"/>
    <w:rsid w:val="00A149C2"/>
    <w:rsid w:val="00A14E88"/>
    <w:rsid w:val="00A21D2D"/>
    <w:rsid w:val="00A40631"/>
    <w:rsid w:val="00A42E0B"/>
    <w:rsid w:val="00A4369B"/>
    <w:rsid w:val="00A45F34"/>
    <w:rsid w:val="00A471B2"/>
    <w:rsid w:val="00A55245"/>
    <w:rsid w:val="00A6012B"/>
    <w:rsid w:val="00A662EA"/>
    <w:rsid w:val="00A864DD"/>
    <w:rsid w:val="00AA05CC"/>
    <w:rsid w:val="00AA11C7"/>
    <w:rsid w:val="00AA5F28"/>
    <w:rsid w:val="00AB1F61"/>
    <w:rsid w:val="00AC1D4D"/>
    <w:rsid w:val="00AC687C"/>
    <w:rsid w:val="00AE6C95"/>
    <w:rsid w:val="00AF2104"/>
    <w:rsid w:val="00AF46B8"/>
    <w:rsid w:val="00AF55C4"/>
    <w:rsid w:val="00AF5BB6"/>
    <w:rsid w:val="00B000E1"/>
    <w:rsid w:val="00B0260F"/>
    <w:rsid w:val="00B31406"/>
    <w:rsid w:val="00B33B87"/>
    <w:rsid w:val="00B33EC4"/>
    <w:rsid w:val="00B565D7"/>
    <w:rsid w:val="00B62A28"/>
    <w:rsid w:val="00B72011"/>
    <w:rsid w:val="00B72B8A"/>
    <w:rsid w:val="00B841F1"/>
    <w:rsid w:val="00B96980"/>
    <w:rsid w:val="00BA0F06"/>
    <w:rsid w:val="00BB10C8"/>
    <w:rsid w:val="00BB6A83"/>
    <w:rsid w:val="00BC6CF1"/>
    <w:rsid w:val="00BF352C"/>
    <w:rsid w:val="00C003F7"/>
    <w:rsid w:val="00C118D2"/>
    <w:rsid w:val="00C20A44"/>
    <w:rsid w:val="00C2331F"/>
    <w:rsid w:val="00C2605B"/>
    <w:rsid w:val="00C26CA5"/>
    <w:rsid w:val="00C3096E"/>
    <w:rsid w:val="00C52571"/>
    <w:rsid w:val="00C61322"/>
    <w:rsid w:val="00C80A6B"/>
    <w:rsid w:val="00C84733"/>
    <w:rsid w:val="00C917FB"/>
    <w:rsid w:val="00CB5A8B"/>
    <w:rsid w:val="00CB7E45"/>
    <w:rsid w:val="00CC133C"/>
    <w:rsid w:val="00CC4A3E"/>
    <w:rsid w:val="00CD3A89"/>
    <w:rsid w:val="00CF031B"/>
    <w:rsid w:val="00D06160"/>
    <w:rsid w:val="00D1597B"/>
    <w:rsid w:val="00D15B63"/>
    <w:rsid w:val="00D17452"/>
    <w:rsid w:val="00D23E58"/>
    <w:rsid w:val="00D2485F"/>
    <w:rsid w:val="00D279BB"/>
    <w:rsid w:val="00D44492"/>
    <w:rsid w:val="00D466A5"/>
    <w:rsid w:val="00D5004A"/>
    <w:rsid w:val="00D6341B"/>
    <w:rsid w:val="00D70148"/>
    <w:rsid w:val="00D715EE"/>
    <w:rsid w:val="00D72274"/>
    <w:rsid w:val="00D7448C"/>
    <w:rsid w:val="00D74729"/>
    <w:rsid w:val="00D83497"/>
    <w:rsid w:val="00D90AE2"/>
    <w:rsid w:val="00D92654"/>
    <w:rsid w:val="00D9362F"/>
    <w:rsid w:val="00DA70F2"/>
    <w:rsid w:val="00DB2340"/>
    <w:rsid w:val="00DB526A"/>
    <w:rsid w:val="00DC0EAB"/>
    <w:rsid w:val="00DD4C3A"/>
    <w:rsid w:val="00DE7533"/>
    <w:rsid w:val="00DF525C"/>
    <w:rsid w:val="00DF5F5D"/>
    <w:rsid w:val="00DF61E8"/>
    <w:rsid w:val="00DF692C"/>
    <w:rsid w:val="00E11B1A"/>
    <w:rsid w:val="00E54A98"/>
    <w:rsid w:val="00E70D84"/>
    <w:rsid w:val="00E71DE9"/>
    <w:rsid w:val="00E7207C"/>
    <w:rsid w:val="00E73DED"/>
    <w:rsid w:val="00E84D35"/>
    <w:rsid w:val="00E91776"/>
    <w:rsid w:val="00E920B2"/>
    <w:rsid w:val="00E93EF2"/>
    <w:rsid w:val="00E95842"/>
    <w:rsid w:val="00EA1FC5"/>
    <w:rsid w:val="00EA7939"/>
    <w:rsid w:val="00EC6962"/>
    <w:rsid w:val="00EF388A"/>
    <w:rsid w:val="00F2302F"/>
    <w:rsid w:val="00F32532"/>
    <w:rsid w:val="00F32ACA"/>
    <w:rsid w:val="00F3784B"/>
    <w:rsid w:val="00F64A9A"/>
    <w:rsid w:val="00F77F2C"/>
    <w:rsid w:val="00F84484"/>
    <w:rsid w:val="00F95469"/>
    <w:rsid w:val="00FA4535"/>
    <w:rsid w:val="00FA5570"/>
    <w:rsid w:val="00FB10E8"/>
    <w:rsid w:val="00FB1279"/>
    <w:rsid w:val="00FB3D12"/>
    <w:rsid w:val="00FB4E79"/>
    <w:rsid w:val="00FB5E33"/>
    <w:rsid w:val="00FC1D1E"/>
    <w:rsid w:val="00FC299C"/>
    <w:rsid w:val="00FC5B6D"/>
    <w:rsid w:val="00FC63B0"/>
    <w:rsid w:val="00FC6AF1"/>
    <w:rsid w:val="00FE40E4"/>
    <w:rsid w:val="00FF55F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292E228"/>
  <w15:docId w15:val="{DC909F76-55CA-CE43-9C65-E51C5809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449"/>
    <w:pPr>
      <w:spacing w:after="120"/>
      <w:jc w:val="both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2E6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44"/>
    <w:rPr>
      <w:rFonts w:ascii="Tahoma" w:hAnsi="Tahoma" w:cs="Tahoma"/>
      <w:sz w:val="16"/>
      <w:szCs w:val="16"/>
    </w:rPr>
  </w:style>
  <w:style w:type="paragraph" w:customStyle="1" w:styleId="APECFormnumbered">
    <w:name w:val="APEC Form numbered"/>
    <w:basedOn w:val="Normal"/>
    <w:qFormat/>
    <w:rsid w:val="00AA5F28"/>
    <w:pPr>
      <w:numPr>
        <w:numId w:val="1"/>
      </w:numPr>
      <w:tabs>
        <w:tab w:val="left" w:pos="360"/>
        <w:tab w:val="left" w:pos="5760"/>
      </w:tabs>
      <w:spacing w:before="60" w:line="300" w:lineRule="atLeast"/>
    </w:pPr>
    <w:rPr>
      <w:rFonts w:eastAsia="PMingLiU" w:cs="Times New Roman"/>
      <w:bCs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4C"/>
  </w:style>
  <w:style w:type="paragraph" w:styleId="Footer">
    <w:name w:val="footer"/>
    <w:basedOn w:val="Normal"/>
    <w:link w:val="FooterChar"/>
    <w:uiPriority w:val="99"/>
    <w:unhideWhenUsed/>
    <w:rsid w:val="0006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4C"/>
  </w:style>
  <w:style w:type="paragraph" w:styleId="ListParagraph">
    <w:name w:val="List Paragraph"/>
    <w:basedOn w:val="Normal"/>
    <w:uiPriority w:val="99"/>
    <w:qFormat/>
    <w:rsid w:val="00066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C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DefaultParagraphFont"/>
    <w:rsid w:val="00795755"/>
  </w:style>
  <w:style w:type="table" w:styleId="TableGrid">
    <w:name w:val="Table Grid"/>
    <w:basedOn w:val="TableNormal"/>
    <w:uiPriority w:val="59"/>
    <w:rsid w:val="000E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32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Hyperlink0">
    <w:name w:val="Hyperlink.0"/>
    <w:basedOn w:val="DefaultParagraphFont"/>
    <w:rsid w:val="00E93EF2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2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22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PECForm">
    <w:name w:val="APEC Form"/>
    <w:basedOn w:val="Normal"/>
    <w:qFormat/>
    <w:rsid w:val="007D537F"/>
    <w:pPr>
      <w:tabs>
        <w:tab w:val="left" w:pos="2880"/>
        <w:tab w:val="left" w:pos="5760"/>
      </w:tabs>
      <w:spacing w:before="60" w:line="300" w:lineRule="atLeast"/>
    </w:pPr>
    <w:rPr>
      <w:rFonts w:eastAsia="PMingLiU" w:cs="Times New Roman"/>
      <w:bCs/>
      <w:sz w:val="20"/>
      <w:lang w:val="en-GB"/>
    </w:rPr>
  </w:style>
  <w:style w:type="paragraph" w:customStyle="1" w:styleId="m-4686126108241814949msolistparagraph">
    <w:name w:val="m_-4686126108241814949msolistparagraph"/>
    <w:basedOn w:val="Normal"/>
    <w:rsid w:val="009803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0F65B6"/>
  </w:style>
  <w:style w:type="character" w:styleId="Strong">
    <w:name w:val="Strong"/>
    <w:basedOn w:val="DefaultParagraphFont"/>
    <w:uiPriority w:val="22"/>
    <w:qFormat/>
    <w:rsid w:val="005527A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E4C3D"/>
    <w:pPr>
      <w:widowControl w:val="0"/>
      <w:snapToGrid w:val="0"/>
      <w:spacing w:after="0" w:line="240" w:lineRule="auto"/>
      <w:jc w:val="left"/>
    </w:pPr>
    <w:rPr>
      <w:rFonts w:asciiTheme="minorHAnsi" w:eastAsiaTheme="minorEastAsia" w:hAnsiTheme="minorHAnsi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C3D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5DA7-D277-CD4E-8D7B-77150EA6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Shahriza Bahari</dc:creator>
  <cp:lastModifiedBy>Katsoulacos, Socrates</cp:lastModifiedBy>
  <cp:revision>6</cp:revision>
  <cp:lastPrinted>2018-04-04T07:48:00Z</cp:lastPrinted>
  <dcterms:created xsi:type="dcterms:W3CDTF">2018-04-05T07:50:00Z</dcterms:created>
  <dcterms:modified xsi:type="dcterms:W3CDTF">2018-04-17T13:33:00Z</dcterms:modified>
</cp:coreProperties>
</file>